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33742E" w:rsidRPr="0033742E" w14:paraId="16B9D941" w14:textId="77777777" w:rsidTr="0033742E">
        <w:tc>
          <w:tcPr>
            <w:tcW w:w="9214" w:type="dxa"/>
            <w:gridSpan w:val="2"/>
            <w:shd w:val="clear" w:color="auto" w:fill="EEECE1" w:themeFill="background2"/>
          </w:tcPr>
          <w:p w14:paraId="7600C606" w14:textId="1F5B2D5E" w:rsidR="0033742E" w:rsidRPr="0033742E" w:rsidRDefault="0033742E" w:rsidP="0033742E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33742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Podatki o upravičencu</w:t>
            </w:r>
          </w:p>
        </w:tc>
      </w:tr>
      <w:tr w:rsidR="0033742E" w14:paraId="16559001" w14:textId="77777777" w:rsidTr="0033742E">
        <w:tc>
          <w:tcPr>
            <w:tcW w:w="2977" w:type="dxa"/>
            <w:shd w:val="clear" w:color="auto" w:fill="EEECE1" w:themeFill="background2"/>
          </w:tcPr>
          <w:p w14:paraId="0E9A8F6F" w14:textId="6021214D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Naziv</w:t>
            </w:r>
            <w:r w:rsidRPr="00E6640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upravičenca / PARTNER</w:t>
            </w:r>
          </w:p>
        </w:tc>
        <w:tc>
          <w:tcPr>
            <w:tcW w:w="6237" w:type="dxa"/>
          </w:tcPr>
          <w:p w14:paraId="5A7D5C94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  <w:tr w:rsidR="0033742E" w14:paraId="76E55279" w14:textId="77777777" w:rsidTr="0033742E">
        <w:tc>
          <w:tcPr>
            <w:tcW w:w="2977" w:type="dxa"/>
            <w:shd w:val="clear" w:color="auto" w:fill="EEECE1" w:themeFill="background2"/>
          </w:tcPr>
          <w:p w14:paraId="6B8241F7" w14:textId="30556930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Naslov</w:t>
            </w:r>
            <w:r w:rsidRPr="00E66403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upravičenca</w:t>
            </w:r>
          </w:p>
        </w:tc>
        <w:tc>
          <w:tcPr>
            <w:tcW w:w="6237" w:type="dxa"/>
          </w:tcPr>
          <w:p w14:paraId="7F298521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  <w:tr w:rsidR="0033742E" w14:paraId="1B178510" w14:textId="77777777" w:rsidTr="0033742E">
        <w:tc>
          <w:tcPr>
            <w:tcW w:w="2977" w:type="dxa"/>
            <w:shd w:val="clear" w:color="auto" w:fill="EEECE1" w:themeFill="background2"/>
          </w:tcPr>
          <w:p w14:paraId="148D4110" w14:textId="049976C0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E-pošta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upravičenca</w:t>
            </w:r>
          </w:p>
        </w:tc>
        <w:tc>
          <w:tcPr>
            <w:tcW w:w="6237" w:type="dxa"/>
          </w:tcPr>
          <w:p w14:paraId="0A05C9B3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  <w:tr w:rsidR="0033742E" w14:paraId="2E4FCBC2" w14:textId="77777777" w:rsidTr="0033742E">
        <w:tc>
          <w:tcPr>
            <w:tcW w:w="2977" w:type="dxa"/>
            <w:shd w:val="clear" w:color="auto" w:fill="EEECE1" w:themeFill="background2"/>
          </w:tcPr>
          <w:p w14:paraId="705870A8" w14:textId="6F8C2796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Davčna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št.</w:t>
            </w:r>
            <w:r w:rsidRPr="00E66403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upravičenca</w:t>
            </w:r>
          </w:p>
        </w:tc>
        <w:tc>
          <w:tcPr>
            <w:tcW w:w="6237" w:type="dxa"/>
          </w:tcPr>
          <w:p w14:paraId="0BE6BF91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  <w:tr w:rsidR="0033742E" w14:paraId="62D13AC3" w14:textId="77777777" w:rsidTr="0033742E">
        <w:tc>
          <w:tcPr>
            <w:tcW w:w="2977" w:type="dxa"/>
            <w:shd w:val="clear" w:color="auto" w:fill="EEECE1" w:themeFill="background2"/>
          </w:tcPr>
          <w:p w14:paraId="4648A027" w14:textId="20E5B19B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IBAN</w:t>
            </w:r>
            <w:r w:rsidRPr="00E66403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številka bančnega računa</w:t>
            </w:r>
          </w:p>
        </w:tc>
        <w:tc>
          <w:tcPr>
            <w:tcW w:w="6237" w:type="dxa"/>
          </w:tcPr>
          <w:p w14:paraId="6B34C75D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  <w:tr w:rsidR="0033742E" w14:paraId="2AFB19EF" w14:textId="77777777" w:rsidTr="0033742E">
        <w:tc>
          <w:tcPr>
            <w:tcW w:w="2977" w:type="dxa"/>
            <w:shd w:val="clear" w:color="auto" w:fill="EEECE1" w:themeFill="background2"/>
          </w:tcPr>
          <w:p w14:paraId="0FC82DF9" w14:textId="6F561F08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SWIFT/BIC</w:t>
            </w:r>
            <w:r w:rsidRPr="00E66403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koda</w:t>
            </w:r>
          </w:p>
        </w:tc>
        <w:tc>
          <w:tcPr>
            <w:tcW w:w="6237" w:type="dxa"/>
          </w:tcPr>
          <w:p w14:paraId="0D9868DA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</w:tbl>
    <w:p w14:paraId="0732F9A1" w14:textId="77777777" w:rsidR="0033742E" w:rsidRDefault="0033742E"/>
    <w:p w14:paraId="3A302E49" w14:textId="77777777" w:rsidR="0033742E" w:rsidRDefault="0033742E"/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33742E" w:rsidRPr="0033742E" w14:paraId="667B5893" w14:textId="77777777" w:rsidTr="00CB04B5">
        <w:tc>
          <w:tcPr>
            <w:tcW w:w="9214" w:type="dxa"/>
            <w:gridSpan w:val="2"/>
            <w:shd w:val="clear" w:color="auto" w:fill="F2F2F2" w:themeFill="background1" w:themeFillShade="F2"/>
          </w:tcPr>
          <w:p w14:paraId="0C1F456C" w14:textId="77777777" w:rsidR="0033742E" w:rsidRDefault="0033742E" w:rsidP="0033742E">
            <w:pPr>
              <w:pStyle w:val="Telobesedila"/>
              <w:ind w:left="142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  <w:p w14:paraId="629848F0" w14:textId="138BE279" w:rsidR="0033742E" w:rsidRPr="0033742E" w:rsidRDefault="0033742E" w:rsidP="0033742E">
            <w:pPr>
              <w:pStyle w:val="Telobesedila"/>
              <w:ind w:left="142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33742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ZAHTEVEK ZA IZPLAČILO (</w:t>
            </w:r>
            <w:proofErr w:type="spellStart"/>
            <w:r w:rsidRPr="0033742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ZzI</w:t>
            </w:r>
            <w:proofErr w:type="spellEnd"/>
            <w:r w:rsidRPr="0033742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) 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številka</w:t>
            </w:r>
            <w:r w:rsidRPr="0033742E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___</w:t>
            </w:r>
          </w:p>
          <w:p w14:paraId="0B62C063" w14:textId="77777777" w:rsidR="0033742E" w:rsidRPr="0033742E" w:rsidRDefault="0033742E" w:rsidP="0033742E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3742E" w14:paraId="16503BC5" w14:textId="77777777" w:rsidTr="0033742E">
        <w:tc>
          <w:tcPr>
            <w:tcW w:w="1985" w:type="dxa"/>
            <w:shd w:val="clear" w:color="auto" w:fill="F2F2F2" w:themeFill="background1" w:themeFillShade="F2"/>
          </w:tcPr>
          <w:p w14:paraId="5BA502D5" w14:textId="77777777" w:rsidR="0033742E" w:rsidRPr="00E66403" w:rsidRDefault="0033742E" w:rsidP="0033742E">
            <w:pPr>
              <w:pStyle w:val="Telobesedila"/>
              <w:ind w:left="142"/>
              <w:rPr>
                <w:rFonts w:ascii="Calibri Light" w:hAnsi="Calibri Light" w:cs="Calibri Light"/>
                <w:b/>
                <w:bCs/>
              </w:rPr>
            </w:pPr>
            <w:r w:rsidRPr="00E66403">
              <w:rPr>
                <w:rFonts w:ascii="Calibri Light" w:hAnsi="Calibri Light" w:cs="Calibri Light"/>
                <w:b/>
                <w:bCs/>
              </w:rPr>
              <w:t xml:space="preserve">Za obdobje </w:t>
            </w:r>
            <w:proofErr w:type="spellStart"/>
            <w:r w:rsidRPr="00E66403">
              <w:rPr>
                <w:rFonts w:ascii="Calibri Light" w:hAnsi="Calibri Light" w:cs="Calibri Light"/>
                <w:b/>
                <w:bCs/>
              </w:rPr>
              <w:t>Zz</w:t>
            </w:r>
            <w:r>
              <w:rPr>
                <w:rFonts w:ascii="Calibri Light" w:hAnsi="Calibri Light" w:cs="Calibri Light"/>
                <w:b/>
                <w:bCs/>
              </w:rPr>
              <w:t>I</w:t>
            </w:r>
            <w:proofErr w:type="spellEnd"/>
            <w:r w:rsidRPr="00E66403"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  <w:p w14:paraId="2501EB9A" w14:textId="77777777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</w:p>
        </w:tc>
        <w:tc>
          <w:tcPr>
            <w:tcW w:w="7229" w:type="dxa"/>
          </w:tcPr>
          <w:p w14:paraId="55B83182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  <w:tr w:rsidR="0033742E" w14:paraId="2B9DA37C" w14:textId="77777777" w:rsidTr="0033742E">
        <w:tc>
          <w:tcPr>
            <w:tcW w:w="1985" w:type="dxa"/>
            <w:shd w:val="clear" w:color="auto" w:fill="F2F2F2" w:themeFill="background1" w:themeFillShade="F2"/>
          </w:tcPr>
          <w:p w14:paraId="1596158C" w14:textId="77777777" w:rsidR="0033742E" w:rsidRPr="00E66403" w:rsidRDefault="0033742E" w:rsidP="0033742E">
            <w:pPr>
              <w:pStyle w:val="Telobesedila"/>
              <w:ind w:left="142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 xml:space="preserve">Kraj in datum, </w:t>
            </w:r>
          </w:p>
          <w:p w14:paraId="1F11AB7E" w14:textId="77777777" w:rsidR="0033742E" w:rsidRPr="00E66403" w:rsidRDefault="0033742E" w:rsidP="00C76CCC">
            <w:pPr>
              <w:rPr>
                <w:rFonts w:ascii="Calibri Light" w:hAnsi="Calibri Light" w:cs="Calibri Light"/>
              </w:rPr>
            </w:pPr>
          </w:p>
        </w:tc>
        <w:tc>
          <w:tcPr>
            <w:tcW w:w="7229" w:type="dxa"/>
          </w:tcPr>
          <w:p w14:paraId="03ECB9B9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</w:tbl>
    <w:p w14:paraId="2EDA7D68" w14:textId="77777777" w:rsidR="0033742E" w:rsidRDefault="0033742E"/>
    <w:tbl>
      <w:tblPr>
        <w:tblStyle w:val="Tabelamre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3742E" w14:paraId="1CF6A0E3" w14:textId="77777777" w:rsidTr="0033742E">
        <w:tc>
          <w:tcPr>
            <w:tcW w:w="9214" w:type="dxa"/>
          </w:tcPr>
          <w:p w14:paraId="055E5654" w14:textId="3209FD6C" w:rsidR="0033742E" w:rsidRDefault="0033742E" w:rsidP="0033742E">
            <w:pPr>
              <w:pStyle w:val="Telobesedila"/>
              <w:spacing w:before="2"/>
              <w:ind w:left="142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 xml:space="preserve">Poročilo </w:t>
            </w:r>
            <w:r>
              <w:rPr>
                <w:rFonts w:ascii="Calibri Light" w:hAnsi="Calibri Light" w:cs="Calibri Light"/>
              </w:rPr>
              <w:t xml:space="preserve">in </w:t>
            </w:r>
            <w:r w:rsidRPr="00E66403">
              <w:rPr>
                <w:rFonts w:ascii="Calibri Light" w:hAnsi="Calibri Light" w:cs="Calibri Light"/>
              </w:rPr>
              <w:t xml:space="preserve">__. </w:t>
            </w:r>
            <w:proofErr w:type="spellStart"/>
            <w:r w:rsidRPr="00E66403">
              <w:rPr>
                <w:rFonts w:ascii="Calibri Light" w:hAnsi="Calibri Light" w:cs="Calibri Light"/>
              </w:rPr>
              <w:t>ZzI</w:t>
            </w:r>
            <w:proofErr w:type="spellEnd"/>
            <w:r w:rsidRPr="00E66403">
              <w:rPr>
                <w:rFonts w:ascii="Calibri Light" w:hAnsi="Calibri Light" w:cs="Calibri Light"/>
              </w:rPr>
              <w:t xml:space="preserve"> za obdobje poročanja od  ……</w:t>
            </w:r>
            <w:r w:rsidR="00CB04B5">
              <w:rPr>
                <w:rFonts w:ascii="Calibri Light" w:hAnsi="Calibri Light" w:cs="Calibri Light"/>
              </w:rPr>
              <w:t xml:space="preserve"> do</w:t>
            </w:r>
            <w:r w:rsidRPr="00E66403">
              <w:rPr>
                <w:rFonts w:ascii="Calibri Light" w:hAnsi="Calibri Light" w:cs="Calibri Light"/>
              </w:rPr>
              <w:t xml:space="preserve">…….. </w:t>
            </w:r>
            <w:r w:rsidR="00CB04B5">
              <w:rPr>
                <w:rFonts w:ascii="Calibri Light" w:hAnsi="Calibri Light" w:cs="Calibri Light"/>
              </w:rPr>
              <w:t xml:space="preserve">je bil </w:t>
            </w:r>
            <w:r w:rsidRPr="00E66403">
              <w:rPr>
                <w:rFonts w:ascii="Calibri Light" w:hAnsi="Calibri Light" w:cs="Calibri Light"/>
              </w:rPr>
              <w:t>potrjen s strani MKRR kontrole v e-MA2, dne ………</w:t>
            </w:r>
          </w:p>
          <w:p w14:paraId="129D127A" w14:textId="77777777" w:rsidR="0033742E" w:rsidRPr="00E66403" w:rsidRDefault="0033742E" w:rsidP="0033742E">
            <w:pPr>
              <w:pStyle w:val="Telobesedila"/>
              <w:spacing w:before="2"/>
              <w:ind w:left="142"/>
              <w:rPr>
                <w:rFonts w:ascii="Calibri Light" w:hAnsi="Calibri Light" w:cs="Calibri Light"/>
              </w:rPr>
            </w:pPr>
          </w:p>
          <w:p w14:paraId="0F227F4E" w14:textId="602D38B2" w:rsidR="0033742E" w:rsidRPr="00E66403" w:rsidRDefault="0033742E" w:rsidP="0033742E">
            <w:pPr>
              <w:pStyle w:val="Telobesedila"/>
              <w:spacing w:before="2"/>
              <w:ind w:left="142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Rok plačila zahtevka</w:t>
            </w:r>
            <w:r w:rsidR="00CB04B5">
              <w:rPr>
                <w:rFonts w:ascii="Calibri Light" w:hAnsi="Calibri Light" w:cs="Calibri Light"/>
              </w:rPr>
              <w:t xml:space="preserve"> je 5</w:t>
            </w:r>
            <w:r w:rsidRPr="00E66403">
              <w:rPr>
                <w:rFonts w:ascii="Calibri Light" w:hAnsi="Calibri Light" w:cs="Calibri Light"/>
              </w:rPr>
              <w:t xml:space="preserve"> delovnih dni od prejema EU sredstev s strani </w:t>
            </w:r>
            <w:r>
              <w:rPr>
                <w:rFonts w:ascii="Calibri Light" w:hAnsi="Calibri Light" w:cs="Calibri Light"/>
              </w:rPr>
              <w:t>MKRR.</w:t>
            </w:r>
          </w:p>
          <w:p w14:paraId="58219FA7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</w:tr>
    </w:tbl>
    <w:p w14:paraId="0F09C345" w14:textId="77777777" w:rsidR="0033742E" w:rsidRDefault="0033742E"/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33742E" w14:paraId="418CCE6E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008EC427" w14:textId="7F531945" w:rsidR="0033742E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Naziv</w:t>
            </w:r>
            <w:r w:rsidRPr="00E6640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projekta</w:t>
            </w:r>
          </w:p>
        </w:tc>
        <w:tc>
          <w:tcPr>
            <w:tcW w:w="5812" w:type="dxa"/>
          </w:tcPr>
          <w:p w14:paraId="0007AD37" w14:textId="77777777" w:rsidR="0033742E" w:rsidRPr="00CB04B5" w:rsidRDefault="0033742E" w:rsidP="0033742E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3742E" w14:paraId="416C24DE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51D820D2" w14:textId="36986ED1" w:rsidR="0033742E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Datum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podpisa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pogodbe</w:t>
            </w:r>
          </w:p>
        </w:tc>
        <w:tc>
          <w:tcPr>
            <w:tcW w:w="5812" w:type="dxa"/>
          </w:tcPr>
          <w:p w14:paraId="6B6FF739" w14:textId="77777777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33742E" w14:paraId="6D0A4BA9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6CCF267F" w14:textId="32208583" w:rsidR="0033742E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Pogodba</w:t>
            </w:r>
          </w:p>
        </w:tc>
        <w:tc>
          <w:tcPr>
            <w:tcW w:w="5812" w:type="dxa"/>
          </w:tcPr>
          <w:p w14:paraId="6204CBC6" w14:textId="77777777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33742E" w14:paraId="16EC0DD9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3F057F57" w14:textId="4AC52EA5" w:rsidR="0033742E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Naziv</w:t>
            </w:r>
            <w:r w:rsidRPr="00E6640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vodilnega partnerja</w:t>
            </w:r>
          </w:p>
        </w:tc>
        <w:tc>
          <w:tcPr>
            <w:tcW w:w="5812" w:type="dxa"/>
          </w:tcPr>
          <w:p w14:paraId="50F30AA4" w14:textId="77777777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33742E" w14:paraId="76563441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31267A5E" w14:textId="14AB713E" w:rsidR="0033742E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Naslov</w:t>
            </w:r>
          </w:p>
        </w:tc>
        <w:tc>
          <w:tcPr>
            <w:tcW w:w="5812" w:type="dxa"/>
          </w:tcPr>
          <w:p w14:paraId="2C3131F4" w14:textId="77777777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33742E" w14:paraId="71C6D027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641FA0EA" w14:textId="578D873E" w:rsidR="0033742E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E-pošta</w:t>
            </w:r>
          </w:p>
        </w:tc>
        <w:tc>
          <w:tcPr>
            <w:tcW w:w="5812" w:type="dxa"/>
          </w:tcPr>
          <w:p w14:paraId="2C6D223A" w14:textId="77777777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33742E" w14:paraId="584B1493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47E81AEC" w14:textId="471F10D0" w:rsidR="0033742E" w:rsidRDefault="0033742E" w:rsidP="00C76CCC">
            <w:pPr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Davčna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št</w:t>
            </w:r>
            <w:r>
              <w:rPr>
                <w:rFonts w:ascii="Calibri Light" w:hAnsi="Calibri Light" w:cs="Calibri Light"/>
              </w:rPr>
              <w:t>evilka</w:t>
            </w:r>
          </w:p>
        </w:tc>
        <w:tc>
          <w:tcPr>
            <w:tcW w:w="5812" w:type="dxa"/>
          </w:tcPr>
          <w:p w14:paraId="2E5D9C8A" w14:textId="77777777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33742E" w14:paraId="46D8AC63" w14:textId="77777777" w:rsidTr="0033742E">
        <w:tc>
          <w:tcPr>
            <w:tcW w:w="3402" w:type="dxa"/>
            <w:shd w:val="clear" w:color="auto" w:fill="F2F2F2" w:themeFill="background1" w:themeFillShade="F2"/>
          </w:tcPr>
          <w:p w14:paraId="6BB23243" w14:textId="5A859976" w:rsidR="0033742E" w:rsidRDefault="0033742E" w:rsidP="0033742E">
            <w:pPr>
              <w:pStyle w:val="TableParagraph"/>
              <w:spacing w:line="244" w:lineRule="exact"/>
              <w:ind w:right="231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  <w:b/>
                <w:bCs/>
              </w:rPr>
              <w:t>Znesek</w:t>
            </w:r>
            <w:r w:rsidRPr="00E66403">
              <w:rPr>
                <w:rFonts w:ascii="Calibri Light" w:hAnsi="Calibri Light" w:cs="Calibri Light"/>
                <w:b/>
                <w:bCs/>
                <w:spacing w:val="-2"/>
              </w:rPr>
              <w:t xml:space="preserve"> </w:t>
            </w:r>
            <w:r w:rsidRPr="00E66403">
              <w:rPr>
                <w:rFonts w:ascii="Calibri Light" w:hAnsi="Calibri Light" w:cs="Calibri Light"/>
                <w:b/>
                <w:bCs/>
              </w:rPr>
              <w:t>zahtevka</w:t>
            </w:r>
            <w:r w:rsidRPr="00E66403">
              <w:rPr>
                <w:rFonts w:ascii="Calibri Light" w:hAnsi="Calibri Light" w:cs="Calibri Light"/>
                <w:b/>
                <w:bCs/>
                <w:spacing w:val="-1"/>
              </w:rPr>
              <w:t xml:space="preserve"> </w:t>
            </w:r>
            <w:r w:rsidRPr="00E66403">
              <w:rPr>
                <w:rFonts w:ascii="Calibri Light" w:hAnsi="Calibri Light" w:cs="Calibri Light"/>
                <w:b/>
                <w:bCs/>
              </w:rPr>
              <w:t>za</w:t>
            </w:r>
            <w:r w:rsidRPr="00E66403">
              <w:rPr>
                <w:rFonts w:ascii="Calibri Light" w:hAnsi="Calibri Light" w:cs="Calibri Light"/>
                <w:b/>
                <w:bCs/>
                <w:spacing w:val="-2"/>
              </w:rPr>
              <w:t xml:space="preserve">  </w:t>
            </w:r>
            <w:r w:rsidRPr="00E66403">
              <w:rPr>
                <w:rFonts w:ascii="Calibri Light" w:hAnsi="Calibri Light" w:cs="Calibri Light"/>
                <w:b/>
                <w:bCs/>
              </w:rPr>
              <w:t>izplačilo (</w:t>
            </w:r>
            <w:proofErr w:type="spellStart"/>
            <w:r w:rsidRPr="00E66403">
              <w:rPr>
                <w:rFonts w:ascii="Calibri Light" w:hAnsi="Calibri Light" w:cs="Calibri Light"/>
                <w:b/>
                <w:bCs/>
              </w:rPr>
              <w:t>ZzI</w:t>
            </w:r>
            <w:proofErr w:type="spellEnd"/>
            <w:r w:rsidRPr="00E66403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5812" w:type="dxa"/>
          </w:tcPr>
          <w:p w14:paraId="2E3F20C3" w14:textId="42AFC8B8" w:rsidR="0033742E" w:rsidRDefault="00CB04B5" w:rsidP="0033742E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EUR</w:t>
            </w:r>
          </w:p>
        </w:tc>
      </w:tr>
    </w:tbl>
    <w:p w14:paraId="5164E5AA" w14:textId="77777777" w:rsidR="0033742E" w:rsidRDefault="0033742E"/>
    <w:p w14:paraId="73D8303D" w14:textId="77777777" w:rsidR="0033742E" w:rsidRDefault="0033742E"/>
    <w:tbl>
      <w:tblPr>
        <w:tblStyle w:val="Tabelamre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240"/>
      </w:tblGrid>
      <w:tr w:rsidR="0033742E" w14:paraId="77A1E008" w14:textId="77777777" w:rsidTr="00CB04B5">
        <w:tc>
          <w:tcPr>
            <w:tcW w:w="3974" w:type="dxa"/>
          </w:tcPr>
          <w:p w14:paraId="5C6057F7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771B914B" w14:textId="77777777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33742E" w14:paraId="475E71AE" w14:textId="77777777" w:rsidTr="00CB04B5">
        <w:tc>
          <w:tcPr>
            <w:tcW w:w="3974" w:type="dxa"/>
          </w:tcPr>
          <w:p w14:paraId="01DCFB89" w14:textId="77777777" w:rsidR="0033742E" w:rsidRDefault="0033742E" w:rsidP="00C76CCC">
            <w:pPr>
              <w:rPr>
                <w:rFonts w:ascii="Calibri Light" w:hAnsi="Calibri Light" w:cs="Calibri Light"/>
              </w:rPr>
            </w:pPr>
          </w:p>
        </w:tc>
        <w:tc>
          <w:tcPr>
            <w:tcW w:w="5240" w:type="dxa"/>
            <w:tcBorders>
              <w:top w:val="single" w:sz="4" w:space="0" w:color="auto"/>
            </w:tcBorders>
          </w:tcPr>
          <w:p w14:paraId="15AA7530" w14:textId="65AABAC0" w:rsidR="0033742E" w:rsidRDefault="0033742E" w:rsidP="0033742E">
            <w:pPr>
              <w:jc w:val="right"/>
              <w:rPr>
                <w:rFonts w:ascii="Calibri Light" w:hAnsi="Calibri Light" w:cs="Calibri Light"/>
              </w:rPr>
            </w:pPr>
            <w:r w:rsidRPr="00B129D0">
              <w:rPr>
                <w:rFonts w:ascii="Calibri Light" w:hAnsi="Calibri Light" w:cs="Calibri Light"/>
              </w:rPr>
              <w:t>Podpis zakonitega zastopnika partnerja</w:t>
            </w:r>
            <w:r w:rsidR="00CB04B5">
              <w:rPr>
                <w:rFonts w:ascii="Calibri Light" w:hAnsi="Calibri Light" w:cs="Calibri Light"/>
              </w:rPr>
              <w:t xml:space="preserve"> / upravičenca</w:t>
            </w:r>
          </w:p>
        </w:tc>
      </w:tr>
    </w:tbl>
    <w:p w14:paraId="7674D367" w14:textId="77777777" w:rsidR="0033742E" w:rsidRDefault="0033742E" w:rsidP="00C76CCC">
      <w:pPr>
        <w:rPr>
          <w:rFonts w:ascii="Calibri Light" w:hAnsi="Calibri Light" w:cs="Calibri Light"/>
        </w:rPr>
      </w:pPr>
    </w:p>
    <w:p w14:paraId="5A5150A5" w14:textId="77777777" w:rsidR="0033742E" w:rsidRPr="00E66403" w:rsidRDefault="0033742E" w:rsidP="00C76CCC">
      <w:pPr>
        <w:rPr>
          <w:rFonts w:ascii="Calibri Light" w:hAnsi="Calibri Light" w:cs="Calibri Light"/>
        </w:rPr>
      </w:pPr>
    </w:p>
    <w:p w14:paraId="27E51053" w14:textId="7A3F2861" w:rsidR="00C76CCC" w:rsidRDefault="00C76CCC" w:rsidP="00C76CCC">
      <w:pPr>
        <w:jc w:val="center"/>
        <w:rPr>
          <w:rFonts w:ascii="Calibri Light" w:hAnsi="Calibri Light" w:cs="Calibri Light"/>
          <w:noProof/>
        </w:rPr>
      </w:pPr>
    </w:p>
    <w:sectPr w:rsidR="00C76CCC" w:rsidSect="0033742E">
      <w:headerReference w:type="default" r:id="rId8"/>
      <w:footerReference w:type="default" r:id="rId9"/>
      <w:pgSz w:w="11900" w:h="16840"/>
      <w:pgMar w:top="1418" w:right="560" w:bottom="993" w:left="709" w:header="0" w:footer="5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4603" w14:textId="77777777" w:rsidR="00172E8D" w:rsidRDefault="00172E8D">
      <w:r>
        <w:separator/>
      </w:r>
    </w:p>
  </w:endnote>
  <w:endnote w:type="continuationSeparator" w:id="0">
    <w:p w14:paraId="75BA7C19" w14:textId="77777777" w:rsidR="00172E8D" w:rsidRDefault="0017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8258" w14:textId="77777777" w:rsidR="00C67A82" w:rsidRDefault="00C67A82" w:rsidP="00C67A82">
    <w:pPr>
      <w:pStyle w:val="Telobesedila"/>
      <w:jc w:val="center"/>
      <w:rPr>
        <w:rFonts w:asciiTheme="majorHAnsi" w:hAnsiTheme="majorHAnsi" w:cstheme="majorHAnsi"/>
        <w:bCs/>
        <w:i/>
        <w:iCs/>
        <w:sz w:val="12"/>
        <w:szCs w:val="12"/>
      </w:rPr>
    </w:pPr>
    <w:r w:rsidRPr="00E66403">
      <w:rPr>
        <w:rFonts w:ascii="Calibri Light" w:hAnsi="Calibri Light" w:cs="Calibri Light"/>
        <w:noProof/>
      </w:rPr>
      <w:drawing>
        <wp:inline distT="0" distB="0" distL="0" distR="0" wp14:anchorId="1507A4ED" wp14:editId="614ED5D6">
          <wp:extent cx="876300" cy="569372"/>
          <wp:effectExtent l="0" t="0" r="0" b="2540"/>
          <wp:docPr id="971014846" name="Slika 971014846" descr="Slika, ki vsebuje besede grafika, krog, barvitost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49100" name="Slika 878749100" descr="Slika, ki vsebuje besede grafika, krog, barvitost, grafično oblikovanje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770" cy="585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Cs/>
        <w:i/>
        <w:iCs/>
        <w:sz w:val="12"/>
        <w:szCs w:val="12"/>
      </w:rPr>
      <w:t xml:space="preserve"> </w:t>
    </w:r>
  </w:p>
  <w:p w14:paraId="214CA5B2" w14:textId="1047C08C" w:rsidR="008227C0" w:rsidRPr="00C67A82" w:rsidRDefault="00C67A82" w:rsidP="00C67A82">
    <w:pPr>
      <w:pStyle w:val="Telobesedila"/>
      <w:jc w:val="right"/>
      <w:rPr>
        <w:sz w:val="12"/>
        <w:szCs w:val="12"/>
      </w:rPr>
    </w:pPr>
    <w:r w:rsidRPr="00C67A82">
      <w:rPr>
        <w:rFonts w:asciiTheme="majorHAnsi" w:hAnsiTheme="majorHAnsi" w:cstheme="majorHAnsi"/>
        <w:bCs/>
        <w:i/>
        <w:iCs/>
        <w:sz w:val="12"/>
        <w:szCs w:val="12"/>
      </w:rPr>
      <w:t>–Zahtevek za izplačilo (</w:t>
    </w:r>
    <w:proofErr w:type="spellStart"/>
    <w:r w:rsidRPr="00C67A82">
      <w:rPr>
        <w:rFonts w:asciiTheme="majorHAnsi" w:hAnsiTheme="majorHAnsi" w:cstheme="majorHAnsi"/>
        <w:bCs/>
        <w:i/>
        <w:iCs/>
        <w:sz w:val="12"/>
        <w:szCs w:val="12"/>
      </w:rPr>
      <w:t>ZzI</w:t>
    </w:r>
    <w:proofErr w:type="spellEnd"/>
    <w:r w:rsidRPr="00C67A82">
      <w:rPr>
        <w:rFonts w:asciiTheme="majorHAnsi" w:hAnsiTheme="majorHAnsi" w:cstheme="majorHAnsi"/>
        <w:bCs/>
        <w:i/>
        <w:iCs/>
        <w:sz w:val="12"/>
        <w:szCs w:val="12"/>
      </w:rPr>
      <w:t>) - verzija 1.0 (29.10.2025)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BFB2" w14:textId="77777777" w:rsidR="00172E8D" w:rsidRDefault="00172E8D">
      <w:r>
        <w:separator/>
      </w:r>
    </w:p>
  </w:footnote>
  <w:footnote w:type="continuationSeparator" w:id="0">
    <w:p w14:paraId="544F3B54" w14:textId="77777777" w:rsidR="00172E8D" w:rsidRDefault="0017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E145" w14:textId="2A172281" w:rsidR="0033742E" w:rsidRDefault="0033742E">
    <w:pPr>
      <w:pStyle w:val="Glava"/>
    </w:pPr>
    <w:r w:rsidRPr="00E66403">
      <w:rPr>
        <w:rFonts w:ascii="Calibri Light" w:hAnsi="Calibri Light" w:cs="Calibri Light"/>
        <w:noProof/>
        <w:lang w:eastAsia="sl-SI"/>
      </w:rPr>
      <w:drawing>
        <wp:anchor distT="0" distB="0" distL="114300" distR="114300" simplePos="0" relativeHeight="251661312" behindDoc="0" locked="0" layoutInCell="1" allowOverlap="1" wp14:anchorId="4FFF5AB7" wp14:editId="5F2993EB">
          <wp:simplePos x="0" y="0"/>
          <wp:positionH relativeFrom="margin">
            <wp:posOffset>4425950</wp:posOffset>
          </wp:positionH>
          <wp:positionV relativeFrom="margin">
            <wp:posOffset>-690880</wp:posOffset>
          </wp:positionV>
          <wp:extent cx="1915160" cy="382270"/>
          <wp:effectExtent l="0" t="0" r="8890" b="0"/>
          <wp:wrapSquare wrapText="bothSides"/>
          <wp:docPr id="1090679076" name="Slika 1090679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 b="36864"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6403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53F55A4C" wp14:editId="48503541">
          <wp:simplePos x="0" y="0"/>
          <wp:positionH relativeFrom="margin">
            <wp:posOffset>361950</wp:posOffset>
          </wp:positionH>
          <wp:positionV relativeFrom="paragraph">
            <wp:posOffset>158750</wp:posOffset>
          </wp:positionV>
          <wp:extent cx="2314575" cy="492244"/>
          <wp:effectExtent l="0" t="0" r="0" b="3175"/>
          <wp:wrapNone/>
          <wp:docPr id="19273005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92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BF2"/>
    <w:multiLevelType w:val="hybridMultilevel"/>
    <w:tmpl w:val="18CA6E96"/>
    <w:lvl w:ilvl="0" w:tplc="CF3CAD66">
      <w:start w:val="1"/>
      <w:numFmt w:val="decimal"/>
      <w:lvlText w:val="%1."/>
      <w:lvlJc w:val="left"/>
      <w:pPr>
        <w:ind w:left="364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sl-SI" w:eastAsia="en-US" w:bidi="ar-SA"/>
      </w:rPr>
    </w:lvl>
    <w:lvl w:ilvl="1" w:tplc="9D24E1E0">
      <w:numFmt w:val="bullet"/>
      <w:lvlText w:val="•"/>
      <w:lvlJc w:val="left"/>
      <w:pPr>
        <w:ind w:left="1460" w:hanging="245"/>
      </w:pPr>
      <w:rPr>
        <w:rFonts w:hint="default"/>
        <w:lang w:val="sl-SI" w:eastAsia="en-US" w:bidi="ar-SA"/>
      </w:rPr>
    </w:lvl>
    <w:lvl w:ilvl="2" w:tplc="CC4C3724">
      <w:numFmt w:val="bullet"/>
      <w:lvlText w:val="•"/>
      <w:lvlJc w:val="left"/>
      <w:pPr>
        <w:ind w:left="2560" w:hanging="245"/>
      </w:pPr>
      <w:rPr>
        <w:rFonts w:hint="default"/>
        <w:lang w:val="sl-SI" w:eastAsia="en-US" w:bidi="ar-SA"/>
      </w:rPr>
    </w:lvl>
    <w:lvl w:ilvl="3" w:tplc="C63EDF2E">
      <w:numFmt w:val="bullet"/>
      <w:lvlText w:val="•"/>
      <w:lvlJc w:val="left"/>
      <w:pPr>
        <w:ind w:left="3660" w:hanging="245"/>
      </w:pPr>
      <w:rPr>
        <w:rFonts w:hint="default"/>
        <w:lang w:val="sl-SI" w:eastAsia="en-US" w:bidi="ar-SA"/>
      </w:rPr>
    </w:lvl>
    <w:lvl w:ilvl="4" w:tplc="6186CEBE">
      <w:numFmt w:val="bullet"/>
      <w:lvlText w:val="•"/>
      <w:lvlJc w:val="left"/>
      <w:pPr>
        <w:ind w:left="4760" w:hanging="245"/>
      </w:pPr>
      <w:rPr>
        <w:rFonts w:hint="default"/>
        <w:lang w:val="sl-SI" w:eastAsia="en-US" w:bidi="ar-SA"/>
      </w:rPr>
    </w:lvl>
    <w:lvl w:ilvl="5" w:tplc="06C881A2">
      <w:numFmt w:val="bullet"/>
      <w:lvlText w:val="•"/>
      <w:lvlJc w:val="left"/>
      <w:pPr>
        <w:ind w:left="5860" w:hanging="245"/>
      </w:pPr>
      <w:rPr>
        <w:rFonts w:hint="default"/>
        <w:lang w:val="sl-SI" w:eastAsia="en-US" w:bidi="ar-SA"/>
      </w:rPr>
    </w:lvl>
    <w:lvl w:ilvl="6" w:tplc="968E5F8A">
      <w:numFmt w:val="bullet"/>
      <w:lvlText w:val="•"/>
      <w:lvlJc w:val="left"/>
      <w:pPr>
        <w:ind w:left="6960" w:hanging="245"/>
      </w:pPr>
      <w:rPr>
        <w:rFonts w:hint="default"/>
        <w:lang w:val="sl-SI" w:eastAsia="en-US" w:bidi="ar-SA"/>
      </w:rPr>
    </w:lvl>
    <w:lvl w:ilvl="7" w:tplc="C2FA7B86">
      <w:numFmt w:val="bullet"/>
      <w:lvlText w:val="•"/>
      <w:lvlJc w:val="left"/>
      <w:pPr>
        <w:ind w:left="8060" w:hanging="245"/>
      </w:pPr>
      <w:rPr>
        <w:rFonts w:hint="default"/>
        <w:lang w:val="sl-SI" w:eastAsia="en-US" w:bidi="ar-SA"/>
      </w:rPr>
    </w:lvl>
    <w:lvl w:ilvl="8" w:tplc="6AAEF330">
      <w:numFmt w:val="bullet"/>
      <w:lvlText w:val="•"/>
      <w:lvlJc w:val="left"/>
      <w:pPr>
        <w:ind w:left="9160" w:hanging="245"/>
      </w:pPr>
      <w:rPr>
        <w:rFonts w:hint="default"/>
        <w:lang w:val="sl-SI" w:eastAsia="en-US" w:bidi="ar-SA"/>
      </w:rPr>
    </w:lvl>
  </w:abstractNum>
  <w:num w:numId="1" w16cid:durableId="141755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C0"/>
    <w:rsid w:val="00045D50"/>
    <w:rsid w:val="00056024"/>
    <w:rsid w:val="00065F95"/>
    <w:rsid w:val="00071807"/>
    <w:rsid w:val="00084DEC"/>
    <w:rsid w:val="000A6329"/>
    <w:rsid w:val="00172E8D"/>
    <w:rsid w:val="001750F7"/>
    <w:rsid w:val="00176503"/>
    <w:rsid w:val="00184891"/>
    <w:rsid w:val="0019364F"/>
    <w:rsid w:val="001A08E5"/>
    <w:rsid w:val="001E19BF"/>
    <w:rsid w:val="002327DB"/>
    <w:rsid w:val="0023591B"/>
    <w:rsid w:val="00254AB4"/>
    <w:rsid w:val="0026689C"/>
    <w:rsid w:val="00277342"/>
    <w:rsid w:val="0033742E"/>
    <w:rsid w:val="00385B52"/>
    <w:rsid w:val="004321F7"/>
    <w:rsid w:val="0043513D"/>
    <w:rsid w:val="004A03A4"/>
    <w:rsid w:val="004C160C"/>
    <w:rsid w:val="004D7C60"/>
    <w:rsid w:val="0050158E"/>
    <w:rsid w:val="00514919"/>
    <w:rsid w:val="005637E8"/>
    <w:rsid w:val="00592F47"/>
    <w:rsid w:val="005D4718"/>
    <w:rsid w:val="005E33CF"/>
    <w:rsid w:val="00714597"/>
    <w:rsid w:val="00765A1E"/>
    <w:rsid w:val="00792995"/>
    <w:rsid w:val="007E70D1"/>
    <w:rsid w:val="008227C0"/>
    <w:rsid w:val="008372FC"/>
    <w:rsid w:val="008547AF"/>
    <w:rsid w:val="00873089"/>
    <w:rsid w:val="00895E8B"/>
    <w:rsid w:val="008A3F9A"/>
    <w:rsid w:val="009204C2"/>
    <w:rsid w:val="00A46D6E"/>
    <w:rsid w:val="00AB62DC"/>
    <w:rsid w:val="00B129D0"/>
    <w:rsid w:val="00B72CF1"/>
    <w:rsid w:val="00BC68BB"/>
    <w:rsid w:val="00BD2473"/>
    <w:rsid w:val="00C40CF1"/>
    <w:rsid w:val="00C67A82"/>
    <w:rsid w:val="00C76CCC"/>
    <w:rsid w:val="00CB04B5"/>
    <w:rsid w:val="00CB121F"/>
    <w:rsid w:val="00D35354"/>
    <w:rsid w:val="00D615D5"/>
    <w:rsid w:val="00D73248"/>
    <w:rsid w:val="00DD6739"/>
    <w:rsid w:val="00E5698D"/>
    <w:rsid w:val="00E66403"/>
    <w:rsid w:val="00E7209C"/>
    <w:rsid w:val="00F002F4"/>
    <w:rsid w:val="00F16D86"/>
    <w:rsid w:val="00F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CA535"/>
  <w15:docId w15:val="{30322F21-1D3C-45D7-B0EC-A88890CE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262"/>
      <w:ind w:left="2028" w:right="2586"/>
      <w:jc w:val="center"/>
    </w:pPr>
    <w:rPr>
      <w:sz w:val="28"/>
      <w:szCs w:val="28"/>
    </w:rPr>
  </w:style>
  <w:style w:type="paragraph" w:styleId="Odstavekseznama">
    <w:name w:val="List Paragraph"/>
    <w:basedOn w:val="Navaden"/>
    <w:uiPriority w:val="1"/>
    <w:qFormat/>
    <w:pPr>
      <w:spacing w:before="51"/>
      <w:ind w:left="364" w:hanging="245"/>
    </w:pPr>
  </w:style>
  <w:style w:type="paragraph" w:customStyle="1" w:styleId="TableParagraph">
    <w:name w:val="Table Paragraph"/>
    <w:basedOn w:val="Navaden"/>
    <w:uiPriority w:val="1"/>
    <w:qFormat/>
    <w:pPr>
      <w:spacing w:before="25"/>
    </w:pPr>
  </w:style>
  <w:style w:type="paragraph" w:styleId="Glava">
    <w:name w:val="header"/>
    <w:basedOn w:val="Navaden"/>
    <w:link w:val="GlavaZnak"/>
    <w:unhideWhenUsed/>
    <w:rsid w:val="004D7C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D7C60"/>
    <w:rPr>
      <w:rFonts w:ascii="Microsoft Sans Serif" w:eastAsia="Microsoft Sans Serif" w:hAnsi="Microsoft Sans Serif" w:cs="Microsoft Sans Serif"/>
      <w:lang w:val="sl-SI"/>
    </w:rPr>
  </w:style>
  <w:style w:type="paragraph" w:styleId="Noga">
    <w:name w:val="footer"/>
    <w:basedOn w:val="Navaden"/>
    <w:link w:val="NogaZnak"/>
    <w:uiPriority w:val="99"/>
    <w:unhideWhenUsed/>
    <w:rsid w:val="004D7C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7C60"/>
    <w:rPr>
      <w:rFonts w:ascii="Microsoft Sans Serif" w:eastAsia="Microsoft Sans Serif" w:hAnsi="Microsoft Sans Serif" w:cs="Microsoft Sans Serif"/>
      <w:lang w:val="sl-SI"/>
    </w:rPr>
  </w:style>
  <w:style w:type="character" w:styleId="Hiperpovezava">
    <w:name w:val="Hyperlink"/>
    <w:basedOn w:val="Privzetapisavaodstavka"/>
    <w:uiPriority w:val="99"/>
    <w:unhideWhenUsed/>
    <w:rsid w:val="004D7C6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D7C60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4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9DF846-755F-4347-A09B-746B5D4D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 Skomina</dc:creator>
  <cp:lastModifiedBy>Amelija Skomina</cp:lastModifiedBy>
  <cp:revision>8</cp:revision>
  <cp:lastPrinted>2022-10-17T08:27:00Z</cp:lastPrinted>
  <dcterms:created xsi:type="dcterms:W3CDTF">2024-07-02T11:13:00Z</dcterms:created>
  <dcterms:modified xsi:type="dcterms:W3CDTF">2026-05-12T11:07:00Z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JasperReports Library version 6.2.0</vt:lpwstr>
  </property>
  <property fmtid="{D5CDD505-2E9C-101B-9397-08002B2CF9AE}" pid="4" name="LastSaved">
    <vt:filetime>2022-07-15T00:00:00Z</vt:filetime>
  </property>
</Properties>
</file>